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504DA19B" w:rsidR="00BC2D3A" w:rsidRPr="00896C04"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0E0BEB" w:rsidRPr="000E0BEB">
        <w:rPr>
          <w:rFonts w:ascii="Garamond" w:hAnsi="Garamond" w:cs="Arial"/>
          <w:b/>
          <w:bCs/>
          <w:sz w:val="24"/>
          <w:szCs w:val="24"/>
          <w:lang w:eastAsia="es-ES"/>
        </w:rPr>
        <w:t>YASMINNE ROSALBA HERRERA TRIANA</w:t>
      </w:r>
      <w:r w:rsidRPr="003D79A0">
        <w:rPr>
          <w:rFonts w:ascii="Garamond" w:hAnsi="Garamond" w:cs="Arial"/>
          <w:b/>
          <w:bCs/>
          <w:sz w:val="24"/>
          <w:szCs w:val="24"/>
          <w:lang w:eastAsia="es-ES"/>
        </w:rPr>
        <w:t>,</w:t>
      </w:r>
      <w:r w:rsidRPr="003D79A0">
        <w:rPr>
          <w:rFonts w:ascii="Garamond" w:hAnsi="Garamond" w:cs="Arial"/>
          <w:bCs/>
          <w:sz w:val="24"/>
          <w:szCs w:val="24"/>
          <w:lang w:val="es-CO" w:eastAsia="es-ES"/>
        </w:rPr>
        <w:t xml:space="preserve"> identificada con cédula de </w:t>
      </w:r>
      <w:r w:rsidRPr="000E0BEB">
        <w:rPr>
          <w:rFonts w:ascii="Garamond" w:hAnsi="Garamond" w:cs="Arial"/>
          <w:bCs/>
          <w:sz w:val="24"/>
          <w:szCs w:val="24"/>
          <w:lang w:val="es-CO" w:eastAsia="es-ES"/>
        </w:rPr>
        <w:t>ciudadanía No.</w:t>
      </w:r>
      <w:r w:rsidRPr="000E0BEB">
        <w:rPr>
          <w:rFonts w:ascii="Garamond" w:hAnsi="Garamond" w:cs="Arial"/>
          <w:bCs/>
          <w:sz w:val="24"/>
          <w:szCs w:val="24"/>
          <w:lang w:eastAsia="es-ES"/>
        </w:rPr>
        <w:t xml:space="preserve"> </w:t>
      </w:r>
      <w:r w:rsidR="000E0BEB" w:rsidRPr="000E0BEB">
        <w:rPr>
          <w:rFonts w:ascii="Garamond" w:hAnsi="Garamond" w:cs="Arial"/>
          <w:b/>
          <w:bCs/>
          <w:sz w:val="24"/>
          <w:szCs w:val="24"/>
          <w:lang w:eastAsia="es-ES"/>
        </w:rPr>
        <w:t>52</w:t>
      </w:r>
      <w:r w:rsidR="000E0BEB" w:rsidRPr="000E0BEB">
        <w:rPr>
          <w:rFonts w:ascii="Garamond" w:hAnsi="Garamond" w:cs="Arial"/>
          <w:b/>
          <w:bCs/>
          <w:sz w:val="24"/>
          <w:szCs w:val="24"/>
          <w:lang w:eastAsia="es-ES"/>
        </w:rPr>
        <w:t>.</w:t>
      </w:r>
      <w:r w:rsidR="000E0BEB" w:rsidRPr="000E0BEB">
        <w:rPr>
          <w:rFonts w:ascii="Garamond" w:hAnsi="Garamond" w:cs="Arial"/>
          <w:b/>
          <w:bCs/>
          <w:sz w:val="24"/>
          <w:szCs w:val="24"/>
          <w:lang w:eastAsia="es-ES"/>
        </w:rPr>
        <w:t>251</w:t>
      </w:r>
      <w:r w:rsidR="000E0BEB" w:rsidRPr="000E0BEB">
        <w:rPr>
          <w:rFonts w:ascii="Garamond" w:hAnsi="Garamond" w:cs="Arial"/>
          <w:b/>
          <w:bCs/>
          <w:sz w:val="24"/>
          <w:szCs w:val="24"/>
          <w:lang w:eastAsia="es-ES"/>
        </w:rPr>
        <w:t>.</w:t>
      </w:r>
      <w:r w:rsidR="000E0BEB" w:rsidRPr="000E0BEB">
        <w:rPr>
          <w:rFonts w:ascii="Garamond" w:hAnsi="Garamond" w:cs="Arial"/>
          <w:b/>
          <w:bCs/>
          <w:sz w:val="24"/>
          <w:szCs w:val="24"/>
          <w:lang w:eastAsia="es-ES"/>
        </w:rPr>
        <w:t>803</w:t>
      </w:r>
      <w:r w:rsidRPr="000E0BEB">
        <w:rPr>
          <w:rFonts w:ascii="Garamond" w:hAnsi="Garamond" w:cs="Arial"/>
          <w:bCs/>
          <w:sz w:val="24"/>
          <w:szCs w:val="24"/>
          <w:lang w:val="es-CO" w:eastAsia="es-ES"/>
        </w:rPr>
        <w:t>,</w:t>
      </w:r>
      <w:r w:rsidRPr="000E0BEB">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6AF4693D"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0E0BEB">
              <w:rPr>
                <w:rFonts w:ascii="Garamond" w:hAnsi="Garamond" w:cs="Arial"/>
                <w:b/>
                <w:bCs/>
                <w:sz w:val="24"/>
                <w:szCs w:val="24"/>
                <w:lang w:eastAsia="es-ES"/>
              </w:rPr>
              <w:t>1177</w:t>
            </w:r>
            <w:r w:rsidR="00072BED" w:rsidRPr="00072BED">
              <w:rPr>
                <w:rFonts w:ascii="Garamond" w:hAnsi="Garamond" w:cs="Arial"/>
                <w:b/>
                <w:bCs/>
                <w:sz w:val="24"/>
                <w:szCs w:val="24"/>
                <w:lang w:eastAsia="es-ES"/>
              </w:rPr>
              <w:t>-202</w:t>
            </w:r>
            <w:r w:rsidR="000E0BEB">
              <w:rPr>
                <w:rFonts w:ascii="Garamond" w:hAnsi="Garamond" w:cs="Arial"/>
                <w:b/>
                <w:bCs/>
                <w:sz w:val="24"/>
                <w:szCs w:val="24"/>
                <w:lang w:eastAsia="es-ES"/>
              </w:rPr>
              <w:t>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16332D92" w:rsidR="000629F7" w:rsidRPr="00896C04" w:rsidRDefault="000E0BEB" w:rsidP="006A2365">
            <w:pPr>
              <w:jc w:val="both"/>
              <w:rPr>
                <w:rFonts w:ascii="Garamond" w:hAnsi="Garamond" w:cs="Arial"/>
                <w:i/>
                <w:sz w:val="24"/>
                <w:szCs w:val="24"/>
                <w:lang w:val="es-CO" w:eastAsia="es-ES"/>
              </w:rPr>
            </w:pPr>
            <w:r w:rsidRPr="000E0BEB">
              <w:rPr>
                <w:rFonts w:ascii="Garamond" w:hAnsi="Garamond" w:cs="Arial"/>
                <w:i/>
                <w:sz w:val="24"/>
                <w:szCs w:val="24"/>
                <w:lang w:eastAsia="es-ES"/>
              </w:rPr>
              <w:t>PRESTAR SUS SERVICIOS PROFESIONALES ORIENTADOS EN LA ASESORÍA TÉCNICA DE PRODUCCIÓN, PROMOVIENDO BUENAS PRÁCTICAS AGROPECUARIAS Y AMBIENTALES QUE IMPULSEN EL ENCADENAMIENTO, LA COOPERACIÓN Y LA TRANSFORMACIÓN HACIA PROCESOS SOSTENIBLES EN LA LOCALIDAD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234C8CD4" w:rsidR="000629F7" w:rsidRPr="00896C04" w:rsidRDefault="000E0BEB" w:rsidP="00795622">
            <w:pPr>
              <w:jc w:val="both"/>
              <w:rPr>
                <w:rFonts w:ascii="Garamond" w:hAnsi="Garamond" w:cs="Arial"/>
                <w:color w:val="000000"/>
                <w:sz w:val="24"/>
                <w:szCs w:val="24"/>
                <w:lang w:eastAsia="es-CO"/>
              </w:rPr>
            </w:pPr>
            <w:proofErr w:type="gramStart"/>
            <w:r w:rsidRPr="000E0BEB">
              <w:rPr>
                <w:rFonts w:ascii="Garamond" w:hAnsi="Garamond" w:cs="Arial"/>
                <w:color w:val="000000"/>
                <w:sz w:val="24"/>
                <w:szCs w:val="24"/>
                <w:lang w:eastAsia="es-CO"/>
              </w:rPr>
              <w:t>1 .</w:t>
            </w:r>
            <w:proofErr w:type="gramEnd"/>
            <w:r w:rsidRPr="000E0BEB">
              <w:rPr>
                <w:rFonts w:ascii="Garamond" w:hAnsi="Garamond" w:cs="Arial"/>
                <w:color w:val="000000"/>
                <w:sz w:val="24"/>
                <w:szCs w:val="24"/>
                <w:lang w:eastAsia="es-CO"/>
              </w:rPr>
              <w:t xml:space="preserve"> Realizar acompañamiento Técnico en la Implementación de Buenas Prácticas pecuarias, eficiencia del sistema productivo, y conservación del medio ambiente. </w:t>
            </w:r>
            <w:proofErr w:type="gramStart"/>
            <w:r w:rsidRPr="000E0BEB">
              <w:rPr>
                <w:rFonts w:ascii="Garamond" w:hAnsi="Garamond" w:cs="Arial"/>
                <w:color w:val="000000"/>
                <w:sz w:val="24"/>
                <w:szCs w:val="24"/>
                <w:lang w:eastAsia="es-CO"/>
              </w:rPr>
              <w:t>2 .</w:t>
            </w:r>
            <w:proofErr w:type="gramEnd"/>
            <w:r w:rsidRPr="000E0BEB">
              <w:rPr>
                <w:rFonts w:ascii="Garamond" w:hAnsi="Garamond" w:cs="Arial"/>
                <w:color w:val="000000"/>
                <w:sz w:val="24"/>
                <w:szCs w:val="24"/>
                <w:lang w:eastAsia="es-CO"/>
              </w:rPr>
              <w:t xml:space="preserve"> Apoyar a la Unidad Local de Asistencia Técnica Agropecuaria y Ambiental -ULATA- en brindar asesoramiento técnico especializado en medicina veterinaria para mejorar la producción agropecuaria en la localidad. </w:t>
            </w:r>
            <w:proofErr w:type="gramStart"/>
            <w:r w:rsidRPr="000E0BEB">
              <w:rPr>
                <w:rFonts w:ascii="Garamond" w:hAnsi="Garamond" w:cs="Arial"/>
                <w:color w:val="000000"/>
                <w:sz w:val="24"/>
                <w:szCs w:val="24"/>
                <w:lang w:eastAsia="es-CO"/>
              </w:rPr>
              <w:t>3 .</w:t>
            </w:r>
            <w:proofErr w:type="gramEnd"/>
            <w:r w:rsidRPr="000E0BEB">
              <w:rPr>
                <w:rFonts w:ascii="Garamond" w:hAnsi="Garamond" w:cs="Arial"/>
                <w:color w:val="000000"/>
                <w:sz w:val="24"/>
                <w:szCs w:val="24"/>
                <w:lang w:eastAsia="es-CO"/>
              </w:rPr>
              <w:t xml:space="preserve"> Asistir a comités locales, y demás instancias interesadas para alinear los esfuerzos con las necesidades y objetivos de la comunidad rural. </w:t>
            </w:r>
            <w:proofErr w:type="gramStart"/>
            <w:r w:rsidRPr="000E0BEB">
              <w:rPr>
                <w:rFonts w:ascii="Garamond" w:hAnsi="Garamond" w:cs="Arial"/>
                <w:color w:val="000000"/>
                <w:sz w:val="24"/>
                <w:szCs w:val="24"/>
                <w:lang w:eastAsia="es-CO"/>
              </w:rPr>
              <w:t>4 .</w:t>
            </w:r>
            <w:proofErr w:type="gramEnd"/>
            <w:r w:rsidRPr="000E0BEB">
              <w:rPr>
                <w:rFonts w:ascii="Garamond" w:hAnsi="Garamond" w:cs="Arial"/>
                <w:color w:val="000000"/>
                <w:sz w:val="24"/>
                <w:szCs w:val="24"/>
                <w:lang w:eastAsia="es-CO"/>
              </w:rPr>
              <w:t xml:space="preserve"> Responder oportunamente los derechos de petición y demás solicitudes presentadas el en aplicativo ORFEO por los entes de control, corporaciones públicas y ciudadanía en general, que estén relacionados con los temas objeto de la contratación y proyectos asignados. </w:t>
            </w:r>
            <w:proofErr w:type="gramStart"/>
            <w:r w:rsidRPr="000E0BEB">
              <w:rPr>
                <w:rFonts w:ascii="Garamond" w:hAnsi="Garamond" w:cs="Arial"/>
                <w:color w:val="000000"/>
                <w:sz w:val="24"/>
                <w:szCs w:val="24"/>
                <w:lang w:eastAsia="es-CO"/>
              </w:rPr>
              <w:t>5 .</w:t>
            </w:r>
            <w:proofErr w:type="gramEnd"/>
            <w:r w:rsidRPr="000E0BEB">
              <w:rPr>
                <w:rFonts w:ascii="Garamond" w:hAnsi="Garamond" w:cs="Arial"/>
                <w:color w:val="000000"/>
                <w:sz w:val="24"/>
                <w:szCs w:val="24"/>
                <w:lang w:eastAsia="es-CO"/>
              </w:rPr>
              <w:t xml:space="preserve"> Apoyar la supervisión e interventoría de contratos y convenios relacionados con gestión ambiental externa que le sean designados por el alcalde (Sa) Local, conforme con lo establecido en el Manual de Supervisión e Interventoría de la Secretaría Distrital de Gobierno. </w:t>
            </w:r>
            <w:proofErr w:type="gramStart"/>
            <w:r w:rsidRPr="000E0BEB">
              <w:rPr>
                <w:rFonts w:ascii="Garamond" w:hAnsi="Garamond" w:cs="Arial"/>
                <w:color w:val="000000"/>
                <w:sz w:val="24"/>
                <w:szCs w:val="24"/>
                <w:lang w:eastAsia="es-CO"/>
              </w:rPr>
              <w:t>6 .</w:t>
            </w:r>
            <w:proofErr w:type="gramEnd"/>
            <w:r w:rsidRPr="000E0BEB">
              <w:rPr>
                <w:rFonts w:ascii="Garamond" w:hAnsi="Garamond" w:cs="Arial"/>
                <w:color w:val="000000"/>
                <w:sz w:val="24"/>
                <w:szCs w:val="24"/>
                <w:lang w:eastAsia="es-CO"/>
              </w:rPr>
              <w:t xml:space="preserve"> Asistir a las reuniones a las que sea citado o designado, para la atención de los asuntos relacionados con el objeto contractual. </w:t>
            </w:r>
            <w:proofErr w:type="gramStart"/>
            <w:r w:rsidRPr="000E0BEB">
              <w:rPr>
                <w:rFonts w:ascii="Garamond" w:hAnsi="Garamond" w:cs="Arial"/>
                <w:color w:val="000000"/>
                <w:sz w:val="24"/>
                <w:szCs w:val="24"/>
                <w:lang w:eastAsia="es-CO"/>
              </w:rPr>
              <w:t>7 .</w:t>
            </w:r>
            <w:proofErr w:type="gramEnd"/>
            <w:r w:rsidRPr="000E0BEB">
              <w:rPr>
                <w:rFonts w:ascii="Garamond" w:hAnsi="Garamond" w:cs="Arial"/>
                <w:color w:val="000000"/>
                <w:sz w:val="24"/>
                <w:szCs w:val="24"/>
                <w:lang w:eastAsia="es-CO"/>
              </w:rPr>
              <w:t xml:space="preserve"> Apoyar la preparación informes periódicos solicitados desde la Alcaldía Local de Ciudad Bolívar, así como recopilar la información relativa al área agropecuaria de la localidad, que sirva para conocer el estado actual de la producción en zona rural. </w:t>
            </w:r>
            <w:proofErr w:type="gramStart"/>
            <w:r w:rsidRPr="000E0BEB">
              <w:rPr>
                <w:rFonts w:ascii="Garamond" w:hAnsi="Garamond" w:cs="Arial"/>
                <w:color w:val="000000"/>
                <w:sz w:val="24"/>
                <w:szCs w:val="24"/>
                <w:lang w:eastAsia="es-CO"/>
              </w:rPr>
              <w:t>8 .</w:t>
            </w:r>
            <w:proofErr w:type="gramEnd"/>
            <w:r w:rsidRPr="000E0BEB">
              <w:rPr>
                <w:rFonts w:ascii="Garamond" w:hAnsi="Garamond" w:cs="Arial"/>
                <w:color w:val="000000"/>
                <w:sz w:val="24"/>
                <w:szCs w:val="24"/>
                <w:lang w:eastAsia="es-CO"/>
              </w:rPr>
              <w:t xml:space="preserve"> Asistir a comités locales, y demás instancias interesadas para alinear los esfuerzos con las necesidades y objetivos de la comunidad rural. </w:t>
            </w:r>
            <w:proofErr w:type="gramStart"/>
            <w:r w:rsidRPr="000E0BEB">
              <w:rPr>
                <w:rFonts w:ascii="Garamond" w:hAnsi="Garamond" w:cs="Arial"/>
                <w:color w:val="000000"/>
                <w:sz w:val="24"/>
                <w:szCs w:val="24"/>
                <w:lang w:eastAsia="es-CO"/>
              </w:rPr>
              <w:t>9 .</w:t>
            </w:r>
            <w:proofErr w:type="gramEnd"/>
            <w:r w:rsidRPr="000E0BEB">
              <w:rPr>
                <w:rFonts w:ascii="Garamond" w:hAnsi="Garamond" w:cs="Arial"/>
                <w:color w:val="000000"/>
                <w:sz w:val="24"/>
                <w:szCs w:val="24"/>
                <w:lang w:eastAsia="es-CO"/>
              </w:rPr>
              <w:t xml:space="preserve"> Realizar revisiones periódicas de los procesos implementados con relación al servicio de extensión agropecuaria en la localidad y ajustar las estrategias según sea necesario. </w:t>
            </w:r>
            <w:proofErr w:type="gramStart"/>
            <w:r w:rsidRPr="000E0BEB">
              <w:rPr>
                <w:rFonts w:ascii="Garamond" w:hAnsi="Garamond" w:cs="Arial"/>
                <w:color w:val="000000"/>
                <w:sz w:val="24"/>
                <w:szCs w:val="24"/>
                <w:lang w:eastAsia="es-CO"/>
              </w:rPr>
              <w:t>10 .</w:t>
            </w:r>
            <w:proofErr w:type="gramEnd"/>
            <w:r w:rsidRPr="000E0BEB">
              <w:rPr>
                <w:rFonts w:ascii="Garamond" w:hAnsi="Garamond" w:cs="Arial"/>
                <w:color w:val="000000"/>
                <w:sz w:val="24"/>
                <w:szCs w:val="24"/>
                <w:lang w:eastAsia="es-CO"/>
              </w:rPr>
              <w:t xml:space="preserve"> Recopilar y analizar la información básica relativa al área agropecuaria de la localidad, generando los datos necesarios para conocer el estado. </w:t>
            </w:r>
            <w:proofErr w:type="gramStart"/>
            <w:r w:rsidRPr="000E0BEB">
              <w:rPr>
                <w:rFonts w:ascii="Garamond" w:hAnsi="Garamond" w:cs="Arial"/>
                <w:color w:val="000000"/>
                <w:sz w:val="24"/>
                <w:szCs w:val="24"/>
                <w:lang w:eastAsia="es-CO"/>
              </w:rPr>
              <w:t>11 .</w:t>
            </w:r>
            <w:proofErr w:type="gramEnd"/>
            <w:r w:rsidRPr="000E0BEB">
              <w:rPr>
                <w:rFonts w:ascii="Garamond" w:hAnsi="Garamond" w:cs="Arial"/>
                <w:color w:val="000000"/>
                <w:sz w:val="24"/>
                <w:szCs w:val="24"/>
                <w:lang w:eastAsia="es-CO"/>
              </w:rPr>
              <w:t xml:space="preserve"> Apoyar las demás actividades que le sean asignadas por el alcalde local y/o el apoyo a la supervisión del contrato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67E35C14" w:rsidR="000629F7" w:rsidRPr="002B33B8" w:rsidRDefault="000E0BEB" w:rsidP="005C7433">
            <w:pPr>
              <w:jc w:val="center"/>
              <w:rPr>
                <w:rFonts w:ascii="Garamond" w:hAnsi="Garamond" w:cs="Arial"/>
                <w:bCs/>
                <w:sz w:val="22"/>
                <w:szCs w:val="22"/>
                <w:lang w:val="es-CO" w:eastAsia="es-ES"/>
              </w:rPr>
            </w:pPr>
            <w:r>
              <w:rPr>
                <w:rFonts w:ascii="Garamond" w:hAnsi="Garamond" w:cs="Arial"/>
                <w:bCs/>
                <w:sz w:val="22"/>
                <w:szCs w:val="22"/>
                <w:lang w:val="es-CO" w:eastAsia="es-ES"/>
              </w:rPr>
              <w:t>18 DE SEPTIEMBRE DE 2024</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lastRenderedPageBreak/>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0B231B62" w:rsidR="000629F7" w:rsidRPr="002B33B8" w:rsidRDefault="000E0BEB" w:rsidP="000E0BEB">
            <w:pPr>
              <w:jc w:val="center"/>
              <w:rPr>
                <w:rFonts w:ascii="Garamond" w:hAnsi="Garamond" w:cs="Arial"/>
                <w:bCs/>
                <w:sz w:val="22"/>
                <w:szCs w:val="22"/>
                <w:lang w:eastAsia="es-ES"/>
              </w:rPr>
            </w:pPr>
            <w:r w:rsidRPr="000E0BEB">
              <w:rPr>
                <w:rFonts w:ascii="Garamond" w:hAnsi="Garamond" w:cs="Arial"/>
                <w:bCs/>
                <w:sz w:val="22"/>
                <w:szCs w:val="22"/>
                <w:lang w:eastAsia="es-ES"/>
              </w:rPr>
              <w:t>CUATRO (4) MESES Y QUINCE (15) DÍAS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6C13C288" w:rsidR="000629F7" w:rsidRPr="002B33B8" w:rsidRDefault="000E0BEB" w:rsidP="00EB4327">
            <w:pPr>
              <w:jc w:val="center"/>
              <w:rPr>
                <w:rFonts w:ascii="Garamond" w:hAnsi="Garamond" w:cs="Arial"/>
                <w:bCs/>
                <w:sz w:val="22"/>
                <w:szCs w:val="22"/>
                <w:lang w:val="es-CO" w:eastAsia="es-ES"/>
              </w:rPr>
            </w:pPr>
            <w:r>
              <w:rPr>
                <w:rFonts w:ascii="Garamond" w:hAnsi="Garamond" w:cs="Arial"/>
                <w:bCs/>
                <w:sz w:val="22"/>
                <w:szCs w:val="22"/>
                <w:lang w:val="es-CO" w:eastAsia="es-ES"/>
              </w:rPr>
              <w:t xml:space="preserve">24 </w:t>
            </w:r>
            <w:r>
              <w:rPr>
                <w:rFonts w:ascii="Garamond" w:hAnsi="Garamond" w:cs="Arial"/>
                <w:bCs/>
                <w:sz w:val="22"/>
                <w:szCs w:val="22"/>
                <w:lang w:val="es-CO" w:eastAsia="es-ES"/>
              </w:rPr>
              <w:t>DE SEPTIEMBRE DE 2024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1A71AA21" w:rsidR="000629F7" w:rsidRPr="002B33B8" w:rsidRDefault="000E0BEB" w:rsidP="00F25088">
            <w:pPr>
              <w:jc w:val="center"/>
              <w:rPr>
                <w:rFonts w:ascii="Garamond" w:hAnsi="Garamond" w:cs="Arial"/>
                <w:bCs/>
                <w:sz w:val="22"/>
                <w:szCs w:val="22"/>
                <w:lang w:eastAsia="es-ES"/>
              </w:rPr>
            </w:pPr>
            <w:r w:rsidRPr="000E0BEB">
              <w:rPr>
                <w:rFonts w:ascii="Garamond" w:hAnsi="Garamond" w:cs="Arial"/>
                <w:bCs/>
                <w:sz w:val="22"/>
                <w:szCs w:val="22"/>
                <w:lang w:eastAsia="es-ES"/>
              </w:rPr>
              <w:t>VEINTINUEVE MILLONES CUATROCIENTOS TREINTA MIL PESOS M/CTE. ($29.430.000)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24E044C" w:rsidR="000629F7" w:rsidRPr="002B33B8" w:rsidRDefault="000E0BEB" w:rsidP="000E0BEB">
            <w:pPr>
              <w:jc w:val="center"/>
              <w:rPr>
                <w:rFonts w:ascii="Garamond" w:hAnsi="Garamond" w:cs="Arial"/>
                <w:bCs/>
                <w:sz w:val="22"/>
                <w:szCs w:val="22"/>
                <w:lang w:val="es-CO" w:eastAsia="es-ES"/>
              </w:rPr>
            </w:pPr>
            <w:r w:rsidRPr="000E0BEB">
              <w:rPr>
                <w:rFonts w:ascii="Garamond" w:hAnsi="Garamond" w:cs="Arial"/>
                <w:bCs/>
                <w:sz w:val="22"/>
                <w:szCs w:val="22"/>
                <w:lang w:val="es-CO" w:eastAsia="es-ES"/>
              </w:rPr>
              <w:t>SEIS MILLONES QUINIENTOS CUARENTA MIL PESOS M/CTE. ($6.540.000)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2B5EBF81" w:rsidR="0011579C" w:rsidRPr="002B33B8" w:rsidRDefault="000E0BEB" w:rsidP="0011579C">
            <w:pPr>
              <w:ind w:right="178"/>
              <w:jc w:val="center"/>
              <w:rPr>
                <w:rFonts w:ascii="Garamond" w:hAnsi="Garamond" w:cs="Arial"/>
                <w:bCs/>
                <w:sz w:val="22"/>
                <w:szCs w:val="22"/>
                <w:lang w:eastAsia="es-ES"/>
              </w:rPr>
            </w:pPr>
            <w:r>
              <w:rPr>
                <w:rFonts w:ascii="Garamond" w:hAnsi="Garamond" w:cs="Arial"/>
                <w:bCs/>
                <w:sz w:val="22"/>
                <w:szCs w:val="22"/>
                <w:lang w:eastAsia="es-ES"/>
              </w:rPr>
              <w:t>08 DE FEBRERO DE 2025</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592D614E" w:rsidR="0011579C" w:rsidRPr="002B33B8" w:rsidRDefault="000E0BEB"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11B5E40" w14:textId="2F55AFC8"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0E0BEB" w:rsidRPr="000E0BEB">
        <w:rPr>
          <w:rFonts w:ascii="Garamond" w:hAnsi="Garamond" w:cs="Arial"/>
          <w:b/>
          <w:bCs/>
          <w:sz w:val="24"/>
          <w:szCs w:val="24"/>
          <w:lang w:eastAsia="es-ES"/>
        </w:rPr>
        <w:t>YASMINNE ROSALBA HERRERA TRIANA</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0E0BEB">
        <w:rPr>
          <w:rFonts w:ascii="Garamond" w:hAnsi="Garamond" w:cs="Arial"/>
          <w:bCs/>
          <w:sz w:val="24"/>
          <w:szCs w:val="24"/>
          <w:lang w:eastAsia="es-ES"/>
        </w:rPr>
        <w:t>diecisiete</w:t>
      </w:r>
      <w:r w:rsidR="00040901" w:rsidRPr="00040901">
        <w:rPr>
          <w:rFonts w:ascii="Garamond" w:hAnsi="Garamond" w:cs="Arial"/>
          <w:bCs/>
          <w:sz w:val="24"/>
          <w:szCs w:val="24"/>
          <w:lang w:eastAsia="es-ES"/>
        </w:rPr>
        <w:t xml:space="preserve"> (</w:t>
      </w:r>
      <w:r w:rsidR="00CD592B">
        <w:rPr>
          <w:rFonts w:ascii="Garamond" w:hAnsi="Garamond" w:cs="Arial"/>
          <w:bCs/>
          <w:sz w:val="24"/>
          <w:szCs w:val="24"/>
          <w:lang w:eastAsia="es-ES"/>
        </w:rPr>
        <w:t>1</w:t>
      </w:r>
      <w:r w:rsidR="000E0BEB">
        <w:rPr>
          <w:rFonts w:ascii="Garamond" w:hAnsi="Garamond" w:cs="Arial"/>
          <w:bCs/>
          <w:sz w:val="24"/>
          <w:szCs w:val="24"/>
          <w:lang w:eastAsia="es-ES"/>
        </w:rPr>
        <w:t>7</w:t>
      </w:r>
      <w:r w:rsidR="00040901" w:rsidRPr="00040901">
        <w:rPr>
          <w:rFonts w:ascii="Garamond" w:hAnsi="Garamond" w:cs="Arial"/>
          <w:bCs/>
          <w:sz w:val="24"/>
          <w:szCs w:val="24"/>
          <w:lang w:eastAsia="es-ES"/>
        </w:rPr>
        <w:t xml:space="preserve">) días del mes de </w:t>
      </w:r>
      <w:r w:rsidR="000E0BEB">
        <w:rPr>
          <w:rFonts w:ascii="Garamond" w:hAnsi="Garamond" w:cs="Arial"/>
          <w:bCs/>
          <w:sz w:val="24"/>
          <w:szCs w:val="24"/>
          <w:lang w:eastAsia="es-ES"/>
        </w:rPr>
        <w:t>junio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4D814" w14:textId="77777777" w:rsidR="005A541E" w:rsidRDefault="005A541E" w:rsidP="0001578B">
      <w:pPr>
        <w:spacing w:after="0" w:line="240" w:lineRule="auto"/>
      </w:pPr>
      <w:r>
        <w:separator/>
      </w:r>
    </w:p>
  </w:endnote>
  <w:endnote w:type="continuationSeparator" w:id="0">
    <w:p w14:paraId="5A6D2A9D" w14:textId="77777777" w:rsidR="005A541E" w:rsidRDefault="005A541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A03E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6466" w14:textId="77777777" w:rsidR="005A541E" w:rsidRDefault="005A541E" w:rsidP="0001578B">
      <w:pPr>
        <w:spacing w:after="0" w:line="240" w:lineRule="auto"/>
      </w:pPr>
      <w:r>
        <w:separator/>
      </w:r>
    </w:p>
  </w:footnote>
  <w:footnote w:type="continuationSeparator" w:id="0">
    <w:p w14:paraId="78C4A9C9" w14:textId="77777777" w:rsidR="005A541E" w:rsidRDefault="005A541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27A2"/>
    <w:rsid w:val="0009310D"/>
    <w:rsid w:val="000C12BA"/>
    <w:rsid w:val="000C6316"/>
    <w:rsid w:val="000D39E0"/>
    <w:rsid w:val="000E0BEB"/>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A39A6"/>
    <w:rsid w:val="004A6D04"/>
    <w:rsid w:val="004C37E9"/>
    <w:rsid w:val="004C4182"/>
    <w:rsid w:val="004D0BC2"/>
    <w:rsid w:val="004E40EC"/>
    <w:rsid w:val="004F09B9"/>
    <w:rsid w:val="004F17D4"/>
    <w:rsid w:val="004F37E4"/>
    <w:rsid w:val="004F7D27"/>
    <w:rsid w:val="00500B7F"/>
    <w:rsid w:val="00515D8C"/>
    <w:rsid w:val="00522300"/>
    <w:rsid w:val="00532B32"/>
    <w:rsid w:val="0054138A"/>
    <w:rsid w:val="00542972"/>
    <w:rsid w:val="005642A0"/>
    <w:rsid w:val="00567EAC"/>
    <w:rsid w:val="00572EA7"/>
    <w:rsid w:val="00574529"/>
    <w:rsid w:val="005765FD"/>
    <w:rsid w:val="005802AA"/>
    <w:rsid w:val="005A541E"/>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560</Words>
  <Characters>3084</Characters>
  <Application>Microsoft Office Word</Application>
  <DocSecurity>0</DocSecurity>
  <Lines>25</Lines>
  <Paragraphs>7</Paragraphs>
  <ScaleCrop>false</ScaleCrop>
  <Company>Secretaria de Gobierno</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2026-06-17T19:28:00Z</dcterms:created>
  <dcterms:modified xsi:type="dcterms:W3CDTF">2026-06-17T19:28:00Z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